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A3B" w:rsidRDefault="003A2E69">
      <w:pPr>
        <w:spacing w:before="73" w:after="47"/>
        <w:ind w:left="132"/>
        <w:rPr>
          <w:sz w:val="13"/>
        </w:rPr>
      </w:pPr>
      <w:r>
        <w:rPr>
          <w:spacing w:val="-1"/>
          <w:w w:val="105"/>
          <w:sz w:val="13"/>
        </w:rPr>
        <w:t>Выводимые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данные: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Количество</w:t>
      </w:r>
    </w:p>
    <w:tbl>
      <w:tblPr>
        <w:tblStyle w:val="TableNormal"/>
        <w:tblW w:w="0" w:type="auto"/>
        <w:tblInd w:w="115" w:type="dxa"/>
        <w:tblBorders>
          <w:top w:val="single" w:sz="6" w:space="0" w:color="A0A0A0"/>
          <w:left w:val="single" w:sz="6" w:space="0" w:color="A0A0A0"/>
          <w:bottom w:val="single" w:sz="6" w:space="0" w:color="A0A0A0"/>
          <w:right w:val="single" w:sz="6" w:space="0" w:color="A0A0A0"/>
          <w:insideH w:val="single" w:sz="6" w:space="0" w:color="A0A0A0"/>
          <w:insideV w:val="single" w:sz="6" w:space="0" w:color="A0A0A0"/>
        </w:tblBorders>
        <w:tblLayout w:type="fixed"/>
        <w:tblLook w:val="01E0"/>
      </w:tblPr>
      <w:tblGrid>
        <w:gridCol w:w="2710"/>
        <w:gridCol w:w="1445"/>
        <w:gridCol w:w="1445"/>
      </w:tblGrid>
      <w:tr w:rsidR="002164EF">
        <w:trPr>
          <w:trHeight w:val="217"/>
        </w:trPr>
        <w:tc>
          <w:tcPr>
            <w:tcW w:w="2710" w:type="dxa"/>
            <w:shd w:val="clear" w:color="auto" w:fill="D6E5CC"/>
          </w:tcPr>
          <w:p w:rsidR="002164EF" w:rsidRDefault="002164EF">
            <w:pPr>
              <w:pStyle w:val="TableParagraph"/>
              <w:spacing w:before="4"/>
              <w:ind w:left="33"/>
              <w:rPr>
                <w:sz w:val="17"/>
              </w:rPr>
            </w:pPr>
          </w:p>
        </w:tc>
        <w:tc>
          <w:tcPr>
            <w:tcW w:w="2890" w:type="dxa"/>
            <w:gridSpan w:val="2"/>
            <w:shd w:val="clear" w:color="auto" w:fill="D6E5CC"/>
          </w:tcPr>
          <w:p w:rsidR="002164EF" w:rsidRDefault="002164EF">
            <w:pPr>
              <w:pStyle w:val="TableParagraph"/>
              <w:spacing w:before="4"/>
              <w:ind w:left="460"/>
              <w:rPr>
                <w:sz w:val="15"/>
              </w:rPr>
            </w:pPr>
          </w:p>
        </w:tc>
      </w:tr>
      <w:tr w:rsidR="002164EF">
        <w:trPr>
          <w:trHeight w:val="217"/>
        </w:trPr>
        <w:tc>
          <w:tcPr>
            <w:tcW w:w="2710" w:type="dxa"/>
            <w:shd w:val="clear" w:color="auto" w:fill="D6E5CC"/>
          </w:tcPr>
          <w:p w:rsidR="002164EF" w:rsidRPr="002164EF" w:rsidRDefault="002164EF" w:rsidP="002164EF">
            <w:pPr>
              <w:pStyle w:val="TableParagraph"/>
              <w:spacing w:before="4"/>
              <w:rPr>
                <w:sz w:val="17"/>
                <w:lang w:val="en-US"/>
              </w:rPr>
            </w:pPr>
          </w:p>
        </w:tc>
        <w:tc>
          <w:tcPr>
            <w:tcW w:w="1445" w:type="dxa"/>
            <w:vMerge w:val="restart"/>
            <w:tcBorders>
              <w:bottom w:val="single" w:sz="6" w:space="0" w:color="AAC6BC"/>
            </w:tcBorders>
            <w:shd w:val="clear" w:color="auto" w:fill="D6E5CC"/>
          </w:tcPr>
          <w:p w:rsidR="002164EF" w:rsidRDefault="002164EF">
            <w:pPr>
              <w:pStyle w:val="TableParagraph"/>
              <w:spacing w:before="4"/>
              <w:ind w:left="476" w:right="475"/>
              <w:jc w:val="center"/>
              <w:rPr>
                <w:sz w:val="15"/>
              </w:rPr>
            </w:pPr>
          </w:p>
        </w:tc>
        <w:tc>
          <w:tcPr>
            <w:tcW w:w="1445" w:type="dxa"/>
            <w:vMerge w:val="restart"/>
            <w:tcBorders>
              <w:bottom w:val="single" w:sz="6" w:space="0" w:color="AAC6BC"/>
            </w:tcBorders>
            <w:shd w:val="clear" w:color="auto" w:fill="D6E5CC"/>
          </w:tcPr>
          <w:p w:rsidR="002164EF" w:rsidRDefault="002164EF">
            <w:pPr>
              <w:pStyle w:val="TableParagraph"/>
              <w:spacing w:before="4"/>
              <w:ind w:left="462"/>
              <w:rPr>
                <w:sz w:val="15"/>
              </w:rPr>
            </w:pPr>
          </w:p>
        </w:tc>
      </w:tr>
      <w:tr w:rsidR="002164EF">
        <w:trPr>
          <w:trHeight w:val="217"/>
        </w:trPr>
        <w:tc>
          <w:tcPr>
            <w:tcW w:w="2710" w:type="dxa"/>
            <w:tcBorders>
              <w:bottom w:val="single" w:sz="6" w:space="0" w:color="AAC6BC"/>
            </w:tcBorders>
            <w:shd w:val="clear" w:color="auto" w:fill="D6E5CC"/>
          </w:tcPr>
          <w:p w:rsidR="002164EF" w:rsidRDefault="002164EF">
            <w:pPr>
              <w:pStyle w:val="TableParagraph"/>
              <w:spacing w:before="4"/>
              <w:ind w:left="33"/>
              <w:rPr>
                <w:sz w:val="17"/>
              </w:rPr>
            </w:pPr>
          </w:p>
        </w:tc>
        <w:tc>
          <w:tcPr>
            <w:tcW w:w="1445" w:type="dxa"/>
            <w:vMerge/>
            <w:tcBorders>
              <w:top w:val="nil"/>
              <w:bottom w:val="single" w:sz="6" w:space="0" w:color="AAC6BC"/>
            </w:tcBorders>
            <w:shd w:val="clear" w:color="auto" w:fill="D6E5CC"/>
          </w:tcPr>
          <w:p w:rsidR="002164EF" w:rsidRDefault="002164EF">
            <w:pPr>
              <w:rPr>
                <w:sz w:val="2"/>
                <w:szCs w:val="2"/>
              </w:rPr>
            </w:pPr>
          </w:p>
        </w:tc>
        <w:tc>
          <w:tcPr>
            <w:tcW w:w="1445" w:type="dxa"/>
            <w:vMerge/>
            <w:tcBorders>
              <w:top w:val="nil"/>
              <w:bottom w:val="single" w:sz="6" w:space="0" w:color="AAC6BC"/>
            </w:tcBorders>
            <w:shd w:val="clear" w:color="auto" w:fill="D6E5CC"/>
          </w:tcPr>
          <w:p w:rsidR="002164EF" w:rsidRDefault="002164EF">
            <w:pPr>
              <w:rPr>
                <w:sz w:val="2"/>
                <w:szCs w:val="2"/>
              </w:rPr>
            </w:pPr>
          </w:p>
        </w:tc>
      </w:tr>
      <w:tr w:rsidR="002164EF">
        <w:trPr>
          <w:trHeight w:val="217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  <w:shd w:val="clear" w:color="auto" w:fill="E2EFDD"/>
          </w:tcPr>
          <w:p w:rsidR="002164EF" w:rsidRDefault="002164EF">
            <w:pPr>
              <w:pStyle w:val="TableParagraph"/>
              <w:spacing w:before="4"/>
              <w:ind w:left="33"/>
              <w:rPr>
                <w:sz w:val="17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  <w:shd w:val="clear" w:color="auto" w:fill="E2EFDD"/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  <w:shd w:val="clear" w:color="auto" w:fill="E2EFDD"/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  <w:shd w:val="clear" w:color="auto" w:fill="EFF4EF"/>
          </w:tcPr>
          <w:p w:rsidR="002164EF" w:rsidRDefault="002164EF">
            <w:pPr>
              <w:pStyle w:val="TableParagraph"/>
              <w:spacing w:before="4" w:line="163" w:lineRule="exact"/>
              <w:ind w:left="131"/>
              <w:rPr>
                <w:sz w:val="15"/>
              </w:rPr>
            </w:pPr>
            <w:r>
              <w:rPr>
                <w:color w:val="003F2D"/>
                <w:sz w:val="15"/>
              </w:rPr>
              <w:t>&lt;...&gt;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  <w:shd w:val="clear" w:color="auto" w:fill="EFF4EF"/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  <w:shd w:val="clear" w:color="auto" w:fill="EFF4EF"/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Балка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БДК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1,0</w:t>
            </w:r>
            <w:proofErr w:type="gramStart"/>
            <w:r>
              <w:rPr>
                <w:sz w:val="15"/>
              </w:rPr>
              <w:t>м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б</w:t>
            </w:r>
            <w:proofErr w:type="gramEnd"/>
            <w:r>
              <w:rPr>
                <w:sz w:val="15"/>
              </w:rPr>
              <w:t>/у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Балка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БДК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2,0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PREMIUM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б/у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Балка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БДК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3,0</w:t>
            </w:r>
            <w:proofErr w:type="gramStart"/>
            <w:r>
              <w:rPr>
                <w:sz w:val="15"/>
              </w:rPr>
              <w:t>м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б</w:t>
            </w:r>
            <w:proofErr w:type="gramEnd"/>
            <w:r>
              <w:rPr>
                <w:sz w:val="15"/>
              </w:rPr>
              <w:t>/у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PREMIUM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Винт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стяжной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1м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б/у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Винт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стяжной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1м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Гайка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литая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D90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б/у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Гайка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литая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D90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НОВАЯ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36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line="178" w:lineRule="exact"/>
              <w:ind w:left="235" w:right="475"/>
              <w:rPr>
                <w:sz w:val="15"/>
              </w:rPr>
            </w:pPr>
            <w:r>
              <w:rPr>
                <w:sz w:val="15"/>
              </w:rPr>
              <w:t>Замок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ударный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(не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подходит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СТРОБИ-Т)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Стойка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ТС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2,0-3,7</w:t>
            </w:r>
            <w:proofErr w:type="gramStart"/>
            <w:r>
              <w:rPr>
                <w:sz w:val="15"/>
              </w:rPr>
              <w:t>м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б</w:t>
            </w:r>
            <w:proofErr w:type="gramEnd"/>
            <w:r>
              <w:rPr>
                <w:sz w:val="15"/>
              </w:rPr>
              <w:t>/у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Стойка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ТС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2,5-4,2</w:t>
            </w:r>
            <w:proofErr w:type="gramStart"/>
            <w:r>
              <w:rPr>
                <w:sz w:val="15"/>
              </w:rPr>
              <w:t>м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б</w:t>
            </w:r>
            <w:proofErr w:type="gramEnd"/>
            <w:r>
              <w:rPr>
                <w:sz w:val="15"/>
              </w:rPr>
              <w:t>/у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Тренога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б/у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36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line="178" w:lineRule="exact"/>
              <w:ind w:left="235"/>
              <w:rPr>
                <w:sz w:val="15"/>
              </w:rPr>
            </w:pPr>
            <w:r>
              <w:rPr>
                <w:sz w:val="15"/>
              </w:rPr>
              <w:t>Угловой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элемент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0,9м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(0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угол)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164EF">
        <w:trPr>
          <w:trHeight w:val="36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line="178" w:lineRule="exact"/>
              <w:ind w:left="235"/>
              <w:rPr>
                <w:sz w:val="15"/>
              </w:rPr>
            </w:pPr>
            <w:r>
              <w:rPr>
                <w:sz w:val="15"/>
              </w:rPr>
              <w:t>Угловой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элемент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1,5м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(0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угол)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164EF">
        <w:trPr>
          <w:trHeight w:val="36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line="178" w:lineRule="exact"/>
              <w:ind w:left="235"/>
              <w:rPr>
                <w:sz w:val="15"/>
              </w:rPr>
            </w:pPr>
            <w:r>
              <w:rPr>
                <w:sz w:val="15"/>
              </w:rPr>
              <w:t>Угол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внутренний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(нулевой)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0,75м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164EF">
        <w:trPr>
          <w:trHeight w:val="36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line="178" w:lineRule="exact"/>
              <w:ind w:left="235"/>
              <w:rPr>
                <w:sz w:val="15"/>
              </w:rPr>
            </w:pPr>
            <w:r>
              <w:rPr>
                <w:sz w:val="15"/>
              </w:rPr>
              <w:t>Угол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внутренний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(нулевой)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1,5м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164EF">
        <w:trPr>
          <w:trHeight w:val="36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line="178" w:lineRule="exact"/>
              <w:ind w:left="235" w:right="475"/>
              <w:rPr>
                <w:sz w:val="15"/>
              </w:rPr>
            </w:pPr>
            <w:r>
              <w:rPr>
                <w:sz w:val="15"/>
              </w:rPr>
              <w:t>Угол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внутренний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0,9м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(0,2*0,2*0,9м)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164EF">
        <w:trPr>
          <w:trHeight w:val="36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line="178" w:lineRule="exact"/>
              <w:ind w:left="235" w:right="475"/>
              <w:rPr>
                <w:sz w:val="15"/>
              </w:rPr>
            </w:pPr>
            <w:r>
              <w:rPr>
                <w:sz w:val="15"/>
              </w:rPr>
              <w:t>Угол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внутренний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1,5м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(0,2*0,2*1,5м)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164EF">
        <w:trPr>
          <w:trHeight w:val="36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line="178" w:lineRule="exact"/>
              <w:ind w:left="235" w:right="207"/>
              <w:rPr>
                <w:sz w:val="15"/>
              </w:rPr>
            </w:pPr>
            <w:r>
              <w:rPr>
                <w:sz w:val="15"/>
              </w:rPr>
              <w:t>Угол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наружный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(нулевой)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0,75м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164EF">
        <w:trPr>
          <w:trHeight w:val="36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line="178" w:lineRule="exact"/>
              <w:ind w:left="235" w:right="291"/>
              <w:rPr>
                <w:sz w:val="15"/>
              </w:rPr>
            </w:pPr>
            <w:r>
              <w:rPr>
                <w:sz w:val="15"/>
              </w:rPr>
              <w:t>Угол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наружный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(нулевой)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1,5м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proofErr w:type="spellStart"/>
            <w:r>
              <w:rPr>
                <w:sz w:val="15"/>
              </w:rPr>
              <w:t>Унивилка</w:t>
            </w:r>
            <w:proofErr w:type="spellEnd"/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б/у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36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line="178" w:lineRule="exact"/>
              <w:ind w:left="235"/>
              <w:rPr>
                <w:sz w:val="15"/>
              </w:rPr>
            </w:pPr>
            <w:proofErr w:type="gramStart"/>
            <w:r>
              <w:rPr>
                <w:sz w:val="15"/>
              </w:rPr>
              <w:t>Фанера</w:t>
            </w:r>
            <w:proofErr w:type="gramEnd"/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ламинированная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1,22*2,44*0,018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(Россия)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НОВАЯ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0,2*0,9м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0,2*1,5м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0,3*0,9м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0,3*1,5м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0,4*0,9м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0,4*1,5м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0,5*0,9м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0,5*1,5м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0,6*1,5м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0,75*1,5м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1,0*0,9м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1,2*0,9м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bottom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186"/>
        </w:trPr>
        <w:tc>
          <w:tcPr>
            <w:tcW w:w="2710" w:type="dxa"/>
            <w:tcBorders>
              <w:top w:val="single" w:sz="6" w:space="0" w:color="AAC6BC"/>
              <w:left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spacing w:before="4" w:line="163" w:lineRule="exact"/>
              <w:ind w:left="235"/>
              <w:rPr>
                <w:sz w:val="15"/>
              </w:rPr>
            </w:pPr>
            <w:r>
              <w:rPr>
                <w:sz w:val="15"/>
              </w:rPr>
              <w:t>Щит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линейный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1,2*1,5м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НОВЫЙ</w:t>
            </w: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5" w:type="dxa"/>
            <w:tcBorders>
              <w:top w:val="single" w:sz="6" w:space="0" w:color="AAC6BC"/>
              <w:left w:val="single" w:sz="6" w:space="0" w:color="AAC6BC"/>
              <w:right w:val="single" w:sz="6" w:space="0" w:color="AAC6BC"/>
            </w:tcBorders>
          </w:tcPr>
          <w:p w:rsidR="002164EF" w:rsidRDefault="002164E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164EF">
        <w:trPr>
          <w:trHeight w:val="217"/>
        </w:trPr>
        <w:tc>
          <w:tcPr>
            <w:tcW w:w="2710" w:type="dxa"/>
            <w:shd w:val="clear" w:color="auto" w:fill="D6E5CC"/>
          </w:tcPr>
          <w:p w:rsidR="002164EF" w:rsidRDefault="002164EF">
            <w:pPr>
              <w:pStyle w:val="TableParagraph"/>
              <w:spacing w:before="4" w:line="194" w:lineRule="exact"/>
              <w:ind w:left="35"/>
              <w:rPr>
                <w:rFonts w:ascii="Arial" w:hAnsi="Arial"/>
                <w:b/>
                <w:i/>
                <w:sz w:val="17"/>
              </w:rPr>
            </w:pPr>
            <w:r>
              <w:rPr>
                <w:rFonts w:ascii="Arial" w:hAnsi="Arial"/>
                <w:b/>
                <w:i/>
                <w:color w:val="003F2D"/>
                <w:w w:val="95"/>
                <w:sz w:val="17"/>
              </w:rPr>
              <w:t>Итого</w:t>
            </w:r>
          </w:p>
        </w:tc>
        <w:tc>
          <w:tcPr>
            <w:tcW w:w="1445" w:type="dxa"/>
            <w:shd w:val="clear" w:color="auto" w:fill="D6E5CC"/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5" w:type="dxa"/>
            <w:shd w:val="clear" w:color="auto" w:fill="D6E5CC"/>
          </w:tcPr>
          <w:p w:rsidR="002164EF" w:rsidRDefault="002164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A2E69" w:rsidRDefault="003A2E69"/>
    <w:sectPr w:rsidR="003A2E69" w:rsidSect="00015A3B">
      <w:type w:val="continuous"/>
      <w:pgSz w:w="11910" w:h="16840"/>
      <w:pgMar w:top="480" w:right="120" w:bottom="280" w:left="1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015A3B"/>
    <w:rsid w:val="00015A3B"/>
    <w:rsid w:val="002164EF"/>
    <w:rsid w:val="003A2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15A3B"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5A3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15A3B"/>
    <w:pPr>
      <w:spacing w:before="43"/>
      <w:ind w:left="151"/>
    </w:pPr>
    <w:rPr>
      <w:rFonts w:ascii="Arial" w:eastAsia="Arial" w:hAnsi="Arial" w:cs="Arial"/>
      <w:b/>
      <w:bCs/>
      <w:i/>
      <w:iCs/>
      <w:sz w:val="20"/>
      <w:szCs w:val="20"/>
    </w:rPr>
  </w:style>
  <w:style w:type="paragraph" w:styleId="a4">
    <w:name w:val="List Paragraph"/>
    <w:basedOn w:val="a"/>
    <w:uiPriority w:val="1"/>
    <w:qFormat/>
    <w:rsid w:val="00015A3B"/>
  </w:style>
  <w:style w:type="paragraph" w:customStyle="1" w:styleId="TableParagraph">
    <w:name w:val="Table Paragraph"/>
    <w:basedOn w:val="a"/>
    <w:uiPriority w:val="1"/>
    <w:qFormat/>
    <w:rsid w:val="00015A3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983</Characters>
  <Application>Microsoft Office Word</Application>
  <DocSecurity>0</DocSecurity>
  <Lines>8</Lines>
  <Paragraphs>2</Paragraphs>
  <ScaleCrop>false</ScaleCrop>
  <Company>RePack by SPecialiST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Анастасия</cp:lastModifiedBy>
  <cp:revision>2</cp:revision>
  <dcterms:created xsi:type="dcterms:W3CDTF">2023-05-05T12:18:00Z</dcterms:created>
  <dcterms:modified xsi:type="dcterms:W3CDTF">2023-05-05T12:21:00Z</dcterms:modified>
</cp:coreProperties>
</file>